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7E340F" w:rsidRDefault="008E0418" w:rsidP="00F401F1">
                            <w:pPr>
                              <w:widowControl w:val="0"/>
                              <w:jc w:val="center"/>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pPr>
                            <w:r w:rsidRPr="007E340F">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7E340F" w:rsidRDefault="008E0418" w:rsidP="00F401F1">
                      <w:pPr>
                        <w:widowControl w:val="0"/>
                        <w:jc w:val="center"/>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pPr>
                      <w:r w:rsidRPr="007E340F">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B96852" w:rsidP="00E52D4C">
      <w:pPr>
        <w:jc w:val="center"/>
        <w:rPr>
          <w:rFonts w:asciiTheme="minorHAnsi" w:hAnsiTheme="minorHAnsi" w:cs="Tahoma"/>
        </w:rPr>
      </w:pPr>
      <w:r w:rsidRPr="00E969AD">
        <w:rPr>
          <w:rFonts w:asciiTheme="minorHAnsi" w:hAnsiTheme="minorHAnsi" w:cs="Tahoma"/>
        </w:rPr>
        <w:t>You are</w:t>
      </w:r>
      <w:r w:rsidR="007178E0" w:rsidRPr="00E969AD">
        <w:rPr>
          <w:rFonts w:asciiTheme="minorHAnsi" w:hAnsiTheme="minorHAnsi" w:cs="Tahoma"/>
        </w:rPr>
        <w:t xml:space="preserve"> summoned</w:t>
      </w:r>
      <w:r w:rsidRPr="00E969AD">
        <w:rPr>
          <w:rFonts w:asciiTheme="minorHAnsi" w:hAnsiTheme="minorHAnsi" w:cs="Tahoma"/>
        </w:rPr>
        <w:t xml:space="preserve"> to attend a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90400D">
        <w:rPr>
          <w:rFonts w:asciiTheme="minorHAnsi" w:hAnsiTheme="minorHAnsi" w:cs="Tahoma"/>
          <w:b/>
        </w:rPr>
        <w:t>2</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90400D">
        <w:rPr>
          <w:rFonts w:asciiTheme="minorHAnsi" w:hAnsiTheme="minorHAnsi" w:cs="Tahoma"/>
          <w:b/>
        </w:rPr>
        <w:t>December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AD79AE" w:rsidRDefault="00AD79AE" w:rsidP="00FD42DF">
      <w:pPr>
        <w:tabs>
          <w:tab w:val="right" w:pos="8931"/>
        </w:tabs>
        <w:rPr>
          <w:rFonts w:asciiTheme="minorHAnsi" w:hAnsiTheme="minorHAnsi" w:cs="Tahoma"/>
          <w:sz w:val="22"/>
          <w:szCs w:val="22"/>
        </w:rPr>
      </w:pPr>
      <w:r>
        <w:rPr>
          <w:rFonts w:asciiTheme="minorHAnsi" w:hAnsiTheme="minorHAnsi" w:cs="Tahoma"/>
          <w:sz w:val="22"/>
          <w:szCs w:val="22"/>
        </w:rPr>
        <w:t>Resident to discuss Memorial Park pruning and improvements</w:t>
      </w:r>
    </w:p>
    <w:p w:rsidR="001C1D96" w:rsidRPr="00E969AD" w:rsidRDefault="00FB2D1E" w:rsidP="00FD42DF">
      <w:pPr>
        <w:tabs>
          <w:tab w:val="right" w:pos="8931"/>
        </w:tabs>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90400D">
        <w:rPr>
          <w:rFonts w:asciiTheme="minorHAnsi" w:hAnsiTheme="minorHAnsi" w:cs="Tahoma"/>
          <w:b/>
          <w:bCs/>
          <w:sz w:val="22"/>
          <w:szCs w:val="22"/>
        </w:rPr>
        <w:t>Nov 14th</w:t>
      </w:r>
      <w:r w:rsidR="00A91B4B">
        <w:rPr>
          <w:rFonts w:asciiTheme="minorHAnsi" w:hAnsiTheme="minorHAnsi" w:cs="Tahoma"/>
          <w:b/>
          <w:bCs/>
          <w:sz w:val="22"/>
          <w:szCs w:val="22"/>
        </w:rPr>
        <w:t xml:space="preserve"> 2018</w:t>
      </w:r>
      <w:r w:rsidR="00CC24CB">
        <w:rPr>
          <w:rFonts w:asciiTheme="minorHAnsi" w:hAnsiTheme="minorHAnsi" w:cs="Tahoma"/>
          <w:b/>
          <w:bCs/>
          <w:sz w:val="22"/>
          <w:szCs w:val="22"/>
        </w:rPr>
        <w:t xml:space="preserve"> and signing of the amended minutes from October 2018</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r w:rsidR="00C83747">
        <w:rPr>
          <w:rFonts w:asciiTheme="minorHAnsi" w:hAnsiTheme="minorHAnsi" w:cs="Tahoma"/>
          <w:b/>
          <w:bCs/>
          <w:sz w:val="22"/>
          <w:szCs w:val="22"/>
        </w:rPr>
        <w:t xml:space="preserve"> NOT OTHERWISE ON THE AGENDA</w:t>
      </w: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90400D" w:rsidRPr="00CF2C06" w:rsidTr="0053572F">
        <w:tc>
          <w:tcPr>
            <w:tcW w:w="2122" w:type="dxa"/>
          </w:tcPr>
          <w:p w:rsidR="0090400D" w:rsidRPr="00CF2C06" w:rsidRDefault="0090400D" w:rsidP="0053572F">
            <w:pPr>
              <w:rPr>
                <w:rFonts w:ascii="Tahoma" w:hAnsi="Tahoma" w:cs="Tahoma"/>
                <w:b/>
              </w:rPr>
            </w:pPr>
            <w:r w:rsidRPr="00CF2C06">
              <w:rPr>
                <w:rFonts w:ascii="Tahoma" w:hAnsi="Tahoma" w:cs="Tahoma"/>
                <w:b/>
              </w:rPr>
              <w:t>Owner</w:t>
            </w:r>
          </w:p>
        </w:tc>
        <w:tc>
          <w:tcPr>
            <w:tcW w:w="5528" w:type="dxa"/>
          </w:tcPr>
          <w:p w:rsidR="0090400D" w:rsidRPr="00CF2C06" w:rsidRDefault="0090400D" w:rsidP="0053572F">
            <w:pPr>
              <w:rPr>
                <w:rFonts w:ascii="Tahoma" w:hAnsi="Tahoma" w:cs="Tahoma"/>
                <w:b/>
              </w:rPr>
            </w:pPr>
            <w:r w:rsidRPr="00CF2C06">
              <w:rPr>
                <w:rFonts w:ascii="Tahoma" w:hAnsi="Tahoma" w:cs="Tahoma"/>
                <w:b/>
              </w:rPr>
              <w:t>Action</w:t>
            </w:r>
          </w:p>
        </w:tc>
        <w:tc>
          <w:tcPr>
            <w:tcW w:w="1417" w:type="dxa"/>
          </w:tcPr>
          <w:p w:rsidR="0090400D" w:rsidRPr="00CF2C06" w:rsidRDefault="0090400D" w:rsidP="0053572F">
            <w:pPr>
              <w:rPr>
                <w:rFonts w:ascii="Tahoma" w:hAnsi="Tahoma" w:cs="Tahoma"/>
                <w:b/>
              </w:rPr>
            </w:pPr>
            <w:r w:rsidRPr="00CF2C06">
              <w:rPr>
                <w:rFonts w:ascii="Tahoma" w:hAnsi="Tahoma" w:cs="Tahoma"/>
                <w:b/>
              </w:rPr>
              <w:t>Status</w:t>
            </w:r>
          </w:p>
        </w:tc>
      </w:tr>
      <w:tr w:rsidR="0090400D" w:rsidRPr="00CF2C06" w:rsidTr="0053572F">
        <w:trPr>
          <w:trHeight w:val="288"/>
        </w:trPr>
        <w:tc>
          <w:tcPr>
            <w:tcW w:w="2122" w:type="dxa"/>
          </w:tcPr>
          <w:p w:rsidR="0090400D" w:rsidRPr="00CF2C06" w:rsidRDefault="0090400D" w:rsidP="0053572F">
            <w:pPr>
              <w:rPr>
                <w:rFonts w:ascii="Tahoma" w:hAnsi="Tahoma" w:cs="Tahoma"/>
              </w:rPr>
            </w:pPr>
            <w:r>
              <w:rPr>
                <w:rFonts w:ascii="Tahoma" w:hAnsi="Tahoma" w:cs="Tahoma"/>
              </w:rPr>
              <w:t>L Pringle</w:t>
            </w:r>
          </w:p>
        </w:tc>
        <w:tc>
          <w:tcPr>
            <w:tcW w:w="5528" w:type="dxa"/>
          </w:tcPr>
          <w:p w:rsidR="0090400D" w:rsidRPr="00CF2C06" w:rsidRDefault="0090400D" w:rsidP="0053572F">
            <w:pPr>
              <w:rPr>
                <w:rFonts w:ascii="Tahoma" w:hAnsi="Tahoma" w:cs="Tahoma"/>
              </w:rPr>
            </w:pPr>
            <w:r>
              <w:rPr>
                <w:rFonts w:ascii="Tahoma" w:hAnsi="Tahoma" w:cs="Tahoma"/>
              </w:rPr>
              <w:t>Letters for library payment terms</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rPr>
          <w:trHeight w:val="178"/>
        </w:trPr>
        <w:tc>
          <w:tcPr>
            <w:tcW w:w="2122" w:type="dxa"/>
          </w:tcPr>
          <w:p w:rsidR="0090400D" w:rsidRPr="00CF2C06" w:rsidRDefault="0090400D" w:rsidP="0053572F">
            <w:pPr>
              <w:rPr>
                <w:rFonts w:ascii="Tahoma" w:hAnsi="Tahoma" w:cs="Tahoma"/>
              </w:rPr>
            </w:pPr>
            <w:r w:rsidRPr="00CF2C06">
              <w:rPr>
                <w:rFonts w:ascii="Tahoma" w:hAnsi="Tahoma" w:cs="Tahoma"/>
              </w:rPr>
              <w:t>R Young</w:t>
            </w:r>
          </w:p>
        </w:tc>
        <w:tc>
          <w:tcPr>
            <w:tcW w:w="5528" w:type="dxa"/>
          </w:tcPr>
          <w:p w:rsidR="0090400D" w:rsidRPr="00CF2C06" w:rsidRDefault="0090400D" w:rsidP="0053572F">
            <w:pPr>
              <w:rPr>
                <w:rFonts w:ascii="Tahoma" w:hAnsi="Tahoma" w:cs="Tahoma"/>
              </w:rPr>
            </w:pPr>
            <w:r>
              <w:rPr>
                <w:rFonts w:ascii="Tahoma" w:hAnsi="Tahoma" w:cs="Tahoma"/>
              </w:rPr>
              <w:t>Ramp Taberna Close</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c>
          <w:tcPr>
            <w:tcW w:w="2122" w:type="dxa"/>
          </w:tcPr>
          <w:p w:rsidR="0090400D" w:rsidRPr="00CF2C06" w:rsidRDefault="0090400D" w:rsidP="0053572F">
            <w:pPr>
              <w:rPr>
                <w:rFonts w:ascii="Tahoma" w:hAnsi="Tahoma" w:cs="Tahoma"/>
              </w:rPr>
            </w:pPr>
            <w:r>
              <w:rPr>
                <w:rFonts w:ascii="Tahoma" w:hAnsi="Tahoma" w:cs="Tahoma"/>
              </w:rPr>
              <w:t>A Gardner Medwin</w:t>
            </w:r>
          </w:p>
        </w:tc>
        <w:tc>
          <w:tcPr>
            <w:tcW w:w="5528" w:type="dxa"/>
          </w:tcPr>
          <w:p w:rsidR="0090400D" w:rsidRPr="00CF2C06" w:rsidRDefault="0090400D" w:rsidP="0090400D">
            <w:pPr>
              <w:rPr>
                <w:rFonts w:ascii="Tahoma" w:hAnsi="Tahoma" w:cs="Tahoma"/>
              </w:rPr>
            </w:pPr>
            <w:r>
              <w:rPr>
                <w:rFonts w:ascii="Tahoma" w:hAnsi="Tahoma" w:cs="Tahoma"/>
              </w:rPr>
              <w:t>Village survey</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c>
          <w:tcPr>
            <w:tcW w:w="2122" w:type="dxa"/>
          </w:tcPr>
          <w:p w:rsidR="0090400D" w:rsidRDefault="0090400D" w:rsidP="0053572F">
            <w:pPr>
              <w:rPr>
                <w:rFonts w:ascii="Tahoma" w:hAnsi="Tahoma" w:cs="Tahoma"/>
              </w:rPr>
            </w:pPr>
            <w:r>
              <w:rPr>
                <w:rFonts w:ascii="Tahoma" w:hAnsi="Tahoma" w:cs="Tahoma"/>
              </w:rPr>
              <w:t>L Pringle</w:t>
            </w:r>
          </w:p>
        </w:tc>
        <w:tc>
          <w:tcPr>
            <w:tcW w:w="5528" w:type="dxa"/>
          </w:tcPr>
          <w:p w:rsidR="0090400D" w:rsidRDefault="0090400D" w:rsidP="0053572F">
            <w:pPr>
              <w:rPr>
                <w:rFonts w:ascii="Tahoma" w:hAnsi="Tahoma" w:cs="Tahoma"/>
              </w:rPr>
            </w:pPr>
            <w:r>
              <w:rPr>
                <w:rFonts w:ascii="Tahoma" w:hAnsi="Tahoma" w:cs="Tahoma"/>
              </w:rPr>
              <w:t>To find out who the community policeman is</w:t>
            </w:r>
          </w:p>
        </w:tc>
        <w:tc>
          <w:tcPr>
            <w:tcW w:w="1417" w:type="dxa"/>
          </w:tcPr>
          <w:p w:rsidR="0090400D" w:rsidRPr="00CF2C06" w:rsidRDefault="0090400D" w:rsidP="0053572F">
            <w:pPr>
              <w:rPr>
                <w:rFonts w:ascii="Tahoma" w:hAnsi="Tahoma" w:cs="Tahoma"/>
                <w:b/>
              </w:rPr>
            </w:pPr>
            <w:r>
              <w:rPr>
                <w:rFonts w:ascii="Tahoma" w:hAnsi="Tahoma" w:cs="Tahoma"/>
                <w:b/>
              </w:rPr>
              <w:t>Ongoing</w:t>
            </w:r>
          </w:p>
        </w:tc>
      </w:tr>
    </w:tbl>
    <w:p w:rsidR="0090400D" w:rsidRPr="00981D19" w:rsidRDefault="0090400D" w:rsidP="0090400D">
      <w:pPr>
        <w:pStyle w:val="NoSpacing"/>
        <w:ind w:firstLine="720"/>
        <w:rPr>
          <w:rFonts w:asciiTheme="minorHAnsi" w:hAnsiTheme="minorHAnsi"/>
          <w:b/>
          <w:sz w:val="22"/>
          <w:szCs w:val="22"/>
        </w:rPr>
      </w:pPr>
      <w:r w:rsidRPr="00981D19">
        <w:rPr>
          <w:rFonts w:asciiTheme="minorHAnsi" w:hAnsiTheme="minorHAnsi"/>
          <w:b/>
          <w:sz w:val="22"/>
          <w:szCs w:val="22"/>
        </w:rPr>
        <w:t>JS to measure and get ref number</w:t>
      </w:r>
      <w:r>
        <w:rPr>
          <w:rFonts w:asciiTheme="minorHAnsi" w:hAnsiTheme="minorHAnsi"/>
          <w:b/>
          <w:sz w:val="22"/>
          <w:szCs w:val="22"/>
        </w:rPr>
        <w:t xml:space="preserve"> of flashing sign.</w:t>
      </w:r>
    </w:p>
    <w:p w:rsidR="0090400D" w:rsidRPr="00981D19" w:rsidRDefault="0090400D" w:rsidP="0090400D">
      <w:pPr>
        <w:pStyle w:val="NoSpacing"/>
        <w:ind w:firstLine="720"/>
        <w:rPr>
          <w:rFonts w:asciiTheme="minorHAnsi" w:hAnsiTheme="minorHAnsi"/>
          <w:b/>
          <w:sz w:val="22"/>
          <w:szCs w:val="22"/>
        </w:rPr>
      </w:pPr>
      <w:r w:rsidRPr="00981D19">
        <w:rPr>
          <w:rFonts w:asciiTheme="minorHAnsi" w:hAnsiTheme="minorHAnsi"/>
          <w:b/>
          <w:sz w:val="22"/>
          <w:szCs w:val="22"/>
        </w:rPr>
        <w:t>JS to get a copy of the survey from Wylam.</w:t>
      </w:r>
    </w:p>
    <w:p w:rsidR="00B217BD" w:rsidRDefault="0090400D" w:rsidP="00B217BD">
      <w:pPr>
        <w:pStyle w:val="NoSpacing"/>
        <w:ind w:left="720"/>
        <w:rPr>
          <w:rFonts w:asciiTheme="minorHAnsi" w:hAnsiTheme="minorHAnsi" w:cs="Tahoma"/>
          <w:b/>
          <w:sz w:val="22"/>
          <w:szCs w:val="22"/>
        </w:rPr>
      </w:pPr>
      <w:r w:rsidRPr="00643DE6">
        <w:rPr>
          <w:rFonts w:asciiTheme="minorHAnsi" w:hAnsiTheme="minorHAnsi" w:cs="Tahoma"/>
          <w:b/>
          <w:sz w:val="22"/>
          <w:szCs w:val="22"/>
        </w:rPr>
        <w:t>AA to send planning feedback to AGM who will send overall feedback</w:t>
      </w:r>
      <w:r>
        <w:rPr>
          <w:rFonts w:asciiTheme="minorHAnsi" w:hAnsiTheme="minorHAnsi" w:cs="Tahoma"/>
          <w:b/>
          <w:sz w:val="22"/>
          <w:szCs w:val="22"/>
        </w:rPr>
        <w:t xml:space="preserve"> for local plan.</w:t>
      </w:r>
    </w:p>
    <w:p w:rsidR="0090400D" w:rsidRDefault="0090400D" w:rsidP="0090400D">
      <w:pPr>
        <w:pStyle w:val="ListParagraph"/>
        <w:rPr>
          <w:rFonts w:asciiTheme="minorHAnsi" w:hAnsiTheme="minorHAnsi" w:cs="Tahoma"/>
          <w:sz w:val="22"/>
          <w:szCs w:val="22"/>
        </w:rPr>
      </w:pPr>
      <w:r w:rsidRPr="00482AEC">
        <w:rPr>
          <w:rFonts w:asciiTheme="minorHAnsi" w:hAnsiTheme="minorHAnsi" w:cs="Tahoma"/>
          <w:b/>
          <w:sz w:val="22"/>
          <w:szCs w:val="22"/>
        </w:rPr>
        <w:t>LP to send letter</w:t>
      </w:r>
      <w:r>
        <w:rPr>
          <w:rFonts w:asciiTheme="minorHAnsi" w:hAnsiTheme="minorHAnsi" w:cs="Tahoma"/>
          <w:b/>
          <w:sz w:val="22"/>
          <w:szCs w:val="22"/>
        </w:rPr>
        <w:t xml:space="preserve"> hedge Mithras</w:t>
      </w:r>
      <w:r>
        <w:rPr>
          <w:rFonts w:asciiTheme="minorHAnsi" w:hAnsiTheme="minorHAnsi" w:cs="Tahoma"/>
          <w:sz w:val="22"/>
          <w:szCs w:val="22"/>
        </w:rPr>
        <w:tab/>
      </w:r>
    </w:p>
    <w:p w:rsidR="00D74AC3" w:rsidRDefault="0090400D" w:rsidP="00B217BD">
      <w:pPr>
        <w:pStyle w:val="NoSpacing"/>
        <w:ind w:left="720"/>
        <w:rPr>
          <w:rFonts w:asciiTheme="minorHAnsi" w:hAnsiTheme="minorHAnsi" w:cs="Tahoma"/>
          <w:b/>
          <w:sz w:val="22"/>
          <w:szCs w:val="22"/>
        </w:rPr>
      </w:pPr>
      <w:r w:rsidRPr="00981D19">
        <w:rPr>
          <w:rFonts w:asciiTheme="minorHAnsi" w:hAnsiTheme="minorHAnsi" w:cs="Tahoma"/>
          <w:b/>
          <w:sz w:val="22"/>
          <w:szCs w:val="22"/>
        </w:rPr>
        <w:t xml:space="preserve">AGM to </w:t>
      </w:r>
      <w:r w:rsidRPr="00032D88">
        <w:rPr>
          <w:rFonts w:asciiTheme="minorHAnsi" w:hAnsiTheme="minorHAnsi" w:cs="Tahoma"/>
          <w:b/>
          <w:sz w:val="22"/>
          <w:szCs w:val="22"/>
        </w:rPr>
        <w:t>thank Mr Hall, and Mr</w:t>
      </w:r>
      <w:r>
        <w:rPr>
          <w:rFonts w:asciiTheme="minorHAnsi" w:hAnsiTheme="minorHAnsi" w:cs="Tahoma"/>
          <w:b/>
          <w:sz w:val="22"/>
          <w:szCs w:val="22"/>
        </w:rPr>
        <w:t xml:space="preserve"> </w:t>
      </w:r>
      <w:r w:rsidRPr="00981D19">
        <w:rPr>
          <w:rFonts w:asciiTheme="minorHAnsi" w:hAnsiTheme="minorHAnsi" w:cs="Tahoma"/>
          <w:b/>
          <w:sz w:val="22"/>
          <w:szCs w:val="22"/>
        </w:rPr>
        <w:t>Charlton for helping repair flower bed wall.</w:t>
      </w:r>
      <w:r w:rsidR="00D74AC3" w:rsidRPr="00D74AC3">
        <w:rPr>
          <w:rFonts w:asciiTheme="minorHAnsi" w:hAnsiTheme="minorHAnsi" w:cs="Tahoma"/>
          <w:b/>
          <w:sz w:val="22"/>
          <w:szCs w:val="22"/>
        </w:rPr>
        <w:t xml:space="preserve"> </w:t>
      </w:r>
    </w:p>
    <w:p w:rsidR="0090400D" w:rsidRDefault="00D74AC3" w:rsidP="00B217BD">
      <w:pPr>
        <w:pStyle w:val="NoSpacing"/>
        <w:ind w:left="720"/>
        <w:rPr>
          <w:rFonts w:asciiTheme="minorHAnsi" w:hAnsiTheme="minorHAnsi" w:cs="Tahoma"/>
          <w:b/>
          <w:sz w:val="22"/>
          <w:szCs w:val="22"/>
        </w:rPr>
      </w:pPr>
      <w:r w:rsidRPr="00F64271">
        <w:rPr>
          <w:rFonts w:asciiTheme="minorHAnsi" w:hAnsiTheme="minorHAnsi" w:cs="Tahoma"/>
          <w:b/>
          <w:sz w:val="22"/>
          <w:szCs w:val="22"/>
        </w:rPr>
        <w:t>LP to organise tree cutting with Halls of Heddon</w:t>
      </w:r>
      <w:r>
        <w:rPr>
          <w:rFonts w:asciiTheme="minorHAnsi" w:hAnsiTheme="minorHAnsi" w:cs="Tahoma"/>
          <w:sz w:val="22"/>
          <w:szCs w:val="22"/>
        </w:rPr>
        <w:t xml:space="preserve"> </w:t>
      </w:r>
      <w:r w:rsidRPr="00F64271">
        <w:rPr>
          <w:rFonts w:asciiTheme="minorHAnsi" w:hAnsiTheme="minorHAnsi" w:cs="Tahoma"/>
          <w:b/>
          <w:sz w:val="22"/>
          <w:szCs w:val="22"/>
        </w:rPr>
        <w:t>and tree surgeon</w:t>
      </w:r>
      <w:r>
        <w:rPr>
          <w:rFonts w:asciiTheme="minorHAnsi" w:hAnsiTheme="minorHAnsi" w:cs="Tahoma"/>
          <w:b/>
          <w:sz w:val="22"/>
          <w:szCs w:val="22"/>
        </w:rPr>
        <w:t>.</w:t>
      </w:r>
    </w:p>
    <w:p w:rsidR="00D74AC3" w:rsidRDefault="00D74AC3" w:rsidP="00D74AC3">
      <w:pPr>
        <w:pStyle w:val="NoSpacing"/>
        <w:ind w:left="720"/>
        <w:rPr>
          <w:rFonts w:asciiTheme="minorHAnsi" w:hAnsiTheme="minorHAnsi" w:cs="Tahoma"/>
          <w:b/>
          <w:sz w:val="22"/>
          <w:szCs w:val="22"/>
        </w:rPr>
      </w:pPr>
      <w:r>
        <w:rPr>
          <w:rFonts w:asciiTheme="minorHAnsi" w:hAnsiTheme="minorHAnsi" w:cs="Tahoma"/>
          <w:b/>
          <w:sz w:val="22"/>
          <w:szCs w:val="22"/>
        </w:rPr>
        <w:t>LP – to report bus stop sign in front of Roman Wall.</w:t>
      </w:r>
    </w:p>
    <w:p w:rsidR="00D74AC3" w:rsidRDefault="00D74AC3" w:rsidP="00B217BD">
      <w:pPr>
        <w:pStyle w:val="NoSpacing"/>
        <w:ind w:left="720"/>
        <w:rPr>
          <w:rFonts w:asciiTheme="minorHAnsi" w:hAnsiTheme="minorHAnsi" w:cs="Tahoma"/>
          <w:sz w:val="22"/>
          <w:szCs w:val="22"/>
        </w:rPr>
      </w:pPr>
      <w:r w:rsidRPr="00485BCD">
        <w:rPr>
          <w:rFonts w:asciiTheme="minorHAnsi" w:hAnsiTheme="minorHAnsi" w:cs="Tahoma"/>
          <w:b/>
          <w:sz w:val="22"/>
          <w:szCs w:val="22"/>
        </w:rPr>
        <w:t xml:space="preserve">AGM to request </w:t>
      </w:r>
      <w:r>
        <w:rPr>
          <w:rFonts w:asciiTheme="minorHAnsi" w:hAnsiTheme="minorHAnsi" w:cs="Tahoma"/>
          <w:b/>
          <w:sz w:val="22"/>
          <w:szCs w:val="22"/>
        </w:rPr>
        <w:t xml:space="preserve">gully cleaning notice </w:t>
      </w:r>
      <w:r w:rsidRPr="00485BCD">
        <w:rPr>
          <w:rFonts w:asciiTheme="minorHAnsi" w:hAnsiTheme="minorHAnsi" w:cs="Tahoma"/>
          <w:b/>
          <w:sz w:val="22"/>
          <w:szCs w:val="22"/>
        </w:rPr>
        <w:t>from the County Council</w:t>
      </w:r>
      <w:r>
        <w:rPr>
          <w:rFonts w:asciiTheme="minorHAnsi" w:hAnsiTheme="minorHAnsi" w:cs="Tahoma"/>
          <w:b/>
          <w:sz w:val="22"/>
          <w:szCs w:val="22"/>
        </w:rPr>
        <w:t>.</w:t>
      </w:r>
      <w:r>
        <w:rPr>
          <w:rFonts w:asciiTheme="minorHAnsi" w:hAnsiTheme="minorHAnsi" w:cs="Tahoma"/>
          <w:sz w:val="22"/>
          <w:szCs w:val="22"/>
        </w:rPr>
        <w:t xml:space="preserve"> </w:t>
      </w:r>
      <w:r>
        <w:rPr>
          <w:rFonts w:asciiTheme="minorHAnsi" w:hAnsiTheme="minorHAnsi" w:cs="Tahoma"/>
          <w:sz w:val="22"/>
          <w:szCs w:val="22"/>
        </w:rPr>
        <w:tab/>
      </w:r>
    </w:p>
    <w:p w:rsidR="00D74AC3" w:rsidRDefault="00D74AC3" w:rsidP="00B217BD">
      <w:pPr>
        <w:pStyle w:val="NoSpacing"/>
        <w:ind w:left="720"/>
        <w:rPr>
          <w:rFonts w:asciiTheme="minorHAnsi" w:hAnsiTheme="minorHAnsi" w:cs="Tahoma"/>
          <w:b/>
          <w:sz w:val="22"/>
          <w:szCs w:val="22"/>
        </w:rPr>
      </w:pPr>
      <w:r w:rsidRPr="00981D19">
        <w:rPr>
          <w:rFonts w:asciiTheme="minorHAnsi" w:hAnsiTheme="minorHAnsi" w:cs="Tahoma"/>
          <w:b/>
          <w:sz w:val="22"/>
          <w:szCs w:val="22"/>
        </w:rPr>
        <w:t>LP to organise donation</w:t>
      </w:r>
      <w:r>
        <w:rPr>
          <w:rFonts w:asciiTheme="minorHAnsi" w:hAnsiTheme="minorHAnsi" w:cs="Tahoma"/>
          <w:b/>
          <w:sz w:val="22"/>
          <w:szCs w:val="22"/>
        </w:rPr>
        <w:t xml:space="preserve"> for Branches</w:t>
      </w:r>
    </w:p>
    <w:p w:rsidR="00D74AC3" w:rsidRPr="00AF5E7C" w:rsidRDefault="00D74AC3" w:rsidP="00D74AC3">
      <w:pPr>
        <w:pStyle w:val="ListParagraph"/>
        <w:rPr>
          <w:rFonts w:asciiTheme="minorHAnsi" w:hAnsiTheme="minorHAnsi" w:cs="Tahoma"/>
          <w:b/>
          <w:sz w:val="22"/>
          <w:szCs w:val="22"/>
        </w:rPr>
      </w:pPr>
      <w:r w:rsidRPr="00AF5E7C">
        <w:rPr>
          <w:rFonts w:asciiTheme="minorHAnsi" w:hAnsiTheme="minorHAnsi" w:cs="Tahoma"/>
          <w:b/>
          <w:sz w:val="22"/>
          <w:szCs w:val="22"/>
        </w:rPr>
        <w:t>AGM to contact resident, JS to pass info on to Heddon B</w:t>
      </w:r>
      <w:r w:rsidR="00A65DE5">
        <w:rPr>
          <w:rFonts w:asciiTheme="minorHAnsi" w:hAnsiTheme="minorHAnsi" w:cs="Tahoma"/>
          <w:b/>
          <w:sz w:val="22"/>
          <w:szCs w:val="22"/>
        </w:rPr>
        <w:t>r</w:t>
      </w:r>
      <w:r w:rsidRPr="00AF5E7C">
        <w:rPr>
          <w:rFonts w:asciiTheme="minorHAnsi" w:hAnsiTheme="minorHAnsi" w:cs="Tahoma"/>
          <w:b/>
          <w:sz w:val="22"/>
          <w:szCs w:val="22"/>
        </w:rPr>
        <w:t xml:space="preserve">anches  </w:t>
      </w:r>
    </w:p>
    <w:p w:rsidR="00D74AC3" w:rsidRDefault="00D74AC3" w:rsidP="00D74AC3">
      <w:pPr>
        <w:pStyle w:val="ListParagraph"/>
        <w:shd w:val="clear" w:color="auto" w:fill="FFFFFF" w:themeFill="background1"/>
        <w:rPr>
          <w:rFonts w:asciiTheme="minorHAnsi" w:hAnsiTheme="minorHAnsi" w:cs="Arial"/>
          <w:b/>
          <w:bCs/>
          <w:sz w:val="22"/>
          <w:szCs w:val="22"/>
          <w:lang w:eastAsia="en-GB"/>
        </w:rPr>
      </w:pPr>
      <w:r w:rsidRPr="00B37230">
        <w:rPr>
          <w:rFonts w:asciiTheme="minorHAnsi" w:hAnsiTheme="minorHAnsi" w:cs="Arial"/>
          <w:b/>
          <w:bCs/>
          <w:sz w:val="22"/>
          <w:szCs w:val="22"/>
          <w:lang w:eastAsia="en-GB"/>
        </w:rPr>
        <w:t>AGM to contact English Heritage</w:t>
      </w:r>
      <w:r>
        <w:rPr>
          <w:rFonts w:asciiTheme="minorHAnsi" w:hAnsiTheme="minorHAnsi" w:cs="Arial"/>
          <w:b/>
          <w:bCs/>
          <w:sz w:val="22"/>
          <w:szCs w:val="22"/>
          <w:lang w:eastAsia="en-GB"/>
        </w:rPr>
        <w:t xml:space="preserve"> re War Memorial.</w:t>
      </w:r>
    </w:p>
    <w:p w:rsidR="00D74AC3" w:rsidRDefault="00D74AC3" w:rsidP="00D74AC3">
      <w:pPr>
        <w:pStyle w:val="NoSpacing"/>
        <w:ind w:left="709"/>
        <w:rPr>
          <w:rFonts w:asciiTheme="minorHAnsi" w:hAnsiTheme="minorHAnsi"/>
          <w:sz w:val="22"/>
          <w:szCs w:val="22"/>
        </w:rPr>
      </w:pPr>
      <w:r w:rsidRPr="0086739B">
        <w:rPr>
          <w:rFonts w:asciiTheme="minorHAnsi" w:hAnsiTheme="minorHAnsi"/>
          <w:b/>
          <w:sz w:val="22"/>
          <w:szCs w:val="22"/>
        </w:rPr>
        <w:t>LP to report to County Council</w:t>
      </w:r>
      <w:r>
        <w:rPr>
          <w:rFonts w:asciiTheme="minorHAnsi" w:hAnsiTheme="minorHAnsi"/>
          <w:b/>
          <w:sz w:val="22"/>
          <w:szCs w:val="22"/>
        </w:rPr>
        <w:t xml:space="preserve"> knotweed</w:t>
      </w:r>
    </w:p>
    <w:p w:rsidR="00064C72" w:rsidRPr="00E969AD" w:rsidRDefault="00064C72" w:rsidP="00064C72">
      <w:pPr>
        <w:spacing w:before="80"/>
        <w:ind w:left="720"/>
        <w:rPr>
          <w:rFonts w:asciiTheme="minorHAnsi" w:hAnsiTheme="minorHAnsi" w:cs="Tahoma"/>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90400D" w:rsidRPr="0090400D">
        <w:rPr>
          <w:rFonts w:asciiTheme="minorHAnsi" w:hAnsiTheme="minorHAnsi" w:cs="Tahoma"/>
          <w:b/>
          <w:sz w:val="22"/>
          <w:szCs w:val="22"/>
        </w:rPr>
        <w:t xml:space="preserve"> </w:t>
      </w:r>
    </w:p>
    <w:p w:rsidR="00BF296E" w:rsidRDefault="00BF296E" w:rsidP="00BF296E">
      <w:pPr>
        <w:pStyle w:val="ListParagraph"/>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t>LP</w:t>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AF5DB4">
        <w:rPr>
          <w:rFonts w:asciiTheme="minorHAnsi" w:hAnsiTheme="minorHAnsi"/>
          <w:sz w:val="22"/>
          <w:szCs w:val="22"/>
        </w:rPr>
        <w:t>Nov/Dec</w:t>
      </w:r>
      <w:r>
        <w:rPr>
          <w:rFonts w:asciiTheme="minorHAnsi" w:hAnsiTheme="minorHAnsi"/>
          <w:sz w:val="22"/>
          <w:szCs w:val="22"/>
        </w:rPr>
        <w:t xml:space="preserve"> Accounts</w:t>
      </w:r>
    </w:p>
    <w:p w:rsidR="00AF5DB4" w:rsidRDefault="00CC24CB" w:rsidP="006A3047">
      <w:pPr>
        <w:pStyle w:val="ListParagraph"/>
        <w:rPr>
          <w:rFonts w:asciiTheme="minorHAnsi" w:hAnsiTheme="minorHAnsi"/>
          <w:sz w:val="22"/>
          <w:szCs w:val="22"/>
        </w:rPr>
      </w:pPr>
      <w:r>
        <w:rPr>
          <w:rFonts w:asciiTheme="minorHAnsi" w:hAnsiTheme="minorHAnsi"/>
          <w:sz w:val="22"/>
          <w:szCs w:val="22"/>
        </w:rPr>
        <w:t xml:space="preserve">Official </w:t>
      </w:r>
      <w:r w:rsidR="00AF5DB4">
        <w:rPr>
          <w:rFonts w:asciiTheme="minorHAnsi" w:hAnsiTheme="minorHAnsi"/>
          <w:sz w:val="22"/>
          <w:szCs w:val="22"/>
        </w:rPr>
        <w:t>Notice re Councillor Armstrongs leaving</w:t>
      </w:r>
    </w:p>
    <w:p w:rsidR="00A65DE5" w:rsidRDefault="00A65DE5" w:rsidP="006A3047">
      <w:pPr>
        <w:pStyle w:val="ListParagraph"/>
        <w:rPr>
          <w:rFonts w:asciiTheme="minorHAnsi" w:hAnsiTheme="minorHAnsi"/>
          <w:sz w:val="22"/>
          <w:szCs w:val="22"/>
        </w:rPr>
      </w:pPr>
      <w:r>
        <w:rPr>
          <w:rFonts w:asciiTheme="minorHAnsi" w:hAnsiTheme="minorHAnsi"/>
          <w:sz w:val="22"/>
          <w:szCs w:val="22"/>
        </w:rPr>
        <w:t>Additional grass cutting £645.38</w:t>
      </w:r>
      <w:r w:rsidR="00C46F52">
        <w:rPr>
          <w:rFonts w:asciiTheme="minorHAnsi" w:hAnsiTheme="minorHAnsi"/>
          <w:sz w:val="22"/>
          <w:szCs w:val="22"/>
        </w:rPr>
        <w:t xml:space="preserve"> for decision</w:t>
      </w:r>
    </w:p>
    <w:p w:rsidR="00CC24CB" w:rsidRDefault="00CC24CB" w:rsidP="006A3047">
      <w:pPr>
        <w:pStyle w:val="ListParagraph"/>
        <w:rPr>
          <w:rFonts w:asciiTheme="minorHAnsi" w:hAnsiTheme="minorHAnsi"/>
          <w:sz w:val="22"/>
          <w:szCs w:val="22"/>
        </w:rPr>
      </w:pPr>
      <w:r>
        <w:rPr>
          <w:rFonts w:asciiTheme="minorHAnsi" w:hAnsiTheme="minorHAnsi"/>
          <w:sz w:val="22"/>
          <w:szCs w:val="22"/>
        </w:rPr>
        <w:t>ADT price approved</w:t>
      </w:r>
    </w:p>
    <w:p w:rsidR="004A07C4" w:rsidRDefault="004A07C4" w:rsidP="006A3047">
      <w:pPr>
        <w:pStyle w:val="ListParagraph"/>
        <w:rPr>
          <w:rFonts w:asciiTheme="minorHAnsi" w:hAnsiTheme="minorHAnsi"/>
          <w:sz w:val="22"/>
          <w:szCs w:val="22"/>
        </w:rPr>
      </w:pPr>
      <w:r>
        <w:rPr>
          <w:rFonts w:asciiTheme="minorHAnsi" w:hAnsiTheme="minorHAnsi"/>
          <w:sz w:val="22"/>
          <w:szCs w:val="22"/>
        </w:rPr>
        <w:t>Allotment payments</w:t>
      </w:r>
    </w:p>
    <w:p w:rsidR="00A65DE5" w:rsidRDefault="00A65DE5" w:rsidP="006A3047">
      <w:pPr>
        <w:pStyle w:val="ListParagraph"/>
        <w:rPr>
          <w:rFonts w:asciiTheme="minorHAnsi" w:hAnsiTheme="minorHAnsi"/>
          <w:sz w:val="22"/>
          <w:szCs w:val="22"/>
        </w:rPr>
      </w:pPr>
      <w:r>
        <w:rPr>
          <w:rFonts w:asciiTheme="minorHAnsi" w:hAnsiTheme="minorHAnsi"/>
          <w:sz w:val="22"/>
          <w:szCs w:val="22"/>
        </w:rPr>
        <w:t xml:space="preserve">Blocked toilet Selman </w:t>
      </w:r>
      <w:r w:rsidR="005A54AD">
        <w:rPr>
          <w:rFonts w:asciiTheme="minorHAnsi" w:hAnsiTheme="minorHAnsi"/>
          <w:sz w:val="22"/>
          <w:szCs w:val="22"/>
        </w:rPr>
        <w:t>P</w:t>
      </w:r>
      <w:r>
        <w:rPr>
          <w:rFonts w:asciiTheme="minorHAnsi" w:hAnsiTheme="minorHAnsi"/>
          <w:sz w:val="22"/>
          <w:szCs w:val="22"/>
        </w:rPr>
        <w:t>ark</w:t>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r>
      <w:r w:rsidR="00AD79AE">
        <w:rPr>
          <w:rFonts w:asciiTheme="minorHAnsi" w:hAnsiTheme="minorHAnsi"/>
          <w:sz w:val="22"/>
          <w:szCs w:val="22"/>
        </w:rPr>
        <w:tab/>
        <w:t>RA</w:t>
      </w:r>
    </w:p>
    <w:p w:rsidR="00CC24CB" w:rsidRDefault="00CC24CB" w:rsidP="006A3047">
      <w:pPr>
        <w:pStyle w:val="ListParagraph"/>
        <w:rPr>
          <w:rFonts w:asciiTheme="minorHAnsi" w:hAnsiTheme="minorHAnsi"/>
          <w:sz w:val="22"/>
          <w:szCs w:val="22"/>
        </w:rPr>
      </w:pPr>
    </w:p>
    <w:p w:rsidR="00CC24CB" w:rsidRDefault="00CC24CB" w:rsidP="00CC24CB">
      <w:pPr>
        <w:pStyle w:val="ListParagraph"/>
        <w:numPr>
          <w:ilvl w:val="0"/>
          <w:numId w:val="1"/>
        </w:numPr>
        <w:rPr>
          <w:rFonts w:asciiTheme="minorHAnsi" w:hAnsiTheme="minorHAnsi"/>
          <w:b/>
          <w:sz w:val="22"/>
          <w:szCs w:val="22"/>
        </w:rPr>
      </w:pPr>
      <w:r w:rsidRPr="00CC24CB">
        <w:rPr>
          <w:rFonts w:asciiTheme="minorHAnsi" w:hAnsiTheme="minorHAnsi"/>
          <w:b/>
          <w:sz w:val="22"/>
          <w:szCs w:val="22"/>
        </w:rPr>
        <w:t>BUDGET</w:t>
      </w:r>
    </w:p>
    <w:p w:rsidR="001F53A7" w:rsidRDefault="00CC24CB" w:rsidP="00CA0A6E">
      <w:pPr>
        <w:pStyle w:val="ListParagraph"/>
        <w:rPr>
          <w:rFonts w:asciiTheme="minorHAnsi" w:hAnsiTheme="minorHAnsi"/>
          <w:sz w:val="22"/>
          <w:szCs w:val="22"/>
        </w:rPr>
      </w:pPr>
      <w:r>
        <w:rPr>
          <w:rFonts w:asciiTheme="minorHAnsi" w:hAnsiTheme="minorHAnsi"/>
          <w:sz w:val="22"/>
          <w:szCs w:val="22"/>
        </w:rPr>
        <w:t>Finance committee meeting review</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AGM</w:t>
      </w:r>
    </w:p>
    <w:p w:rsidR="00CC24CB" w:rsidRDefault="00CC24CB" w:rsidP="00CA0A6E">
      <w:pPr>
        <w:pStyle w:val="ListParagraph"/>
        <w:rPr>
          <w:rFonts w:asciiTheme="minorHAnsi" w:hAnsiTheme="minorHAnsi"/>
          <w:sz w:val="22"/>
          <w:szCs w:val="22"/>
        </w:rPr>
      </w:pPr>
      <w:r>
        <w:rPr>
          <w:rFonts w:asciiTheme="minorHAnsi" w:hAnsiTheme="minorHAnsi"/>
          <w:sz w:val="22"/>
          <w:szCs w:val="22"/>
        </w:rPr>
        <w:t>Budget Overview</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LP</w:t>
      </w:r>
    </w:p>
    <w:p w:rsidR="00CC24CB" w:rsidRDefault="00CC24CB"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9852D6" w:rsidRDefault="00BB2113" w:rsidP="00B217BD">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9852D6" w:rsidRPr="009852D6" w:rsidRDefault="009852D6" w:rsidP="00B217BD">
      <w:pPr>
        <w:pStyle w:val="ListParagraph"/>
        <w:spacing w:before="80" w:after="120"/>
        <w:ind w:left="709"/>
        <w:rPr>
          <w:rFonts w:asciiTheme="minorHAnsi" w:hAnsiTheme="minorHAnsi" w:cs="Tahoma"/>
        </w:rPr>
      </w:pPr>
      <w:r w:rsidRPr="009852D6">
        <w:rPr>
          <w:rFonts w:asciiTheme="minorHAnsi" w:hAnsiTheme="minorHAnsi" w:cs="Tahoma"/>
        </w:rPr>
        <w:t>18/04151/FUL</w:t>
      </w:r>
      <w:r w:rsidRPr="009852D6">
        <w:rPr>
          <w:rFonts w:asciiTheme="minorHAnsi" w:hAnsiTheme="minorHAnsi" w:cs="Tahoma"/>
        </w:rPr>
        <w:tab/>
        <w:t>8 Valerian Ave</w:t>
      </w:r>
      <w:r w:rsidRPr="009852D6">
        <w:rPr>
          <w:rFonts w:asciiTheme="minorHAnsi" w:hAnsiTheme="minorHAnsi" w:cs="Tahoma"/>
        </w:rPr>
        <w:tab/>
        <w:t>Front extension</w:t>
      </w:r>
    </w:p>
    <w:p w:rsidR="004508B5" w:rsidRPr="006A3047" w:rsidRDefault="007F73A6" w:rsidP="00B217BD">
      <w:pPr>
        <w:pStyle w:val="ListParagraph"/>
        <w:spacing w:before="80" w:after="120"/>
        <w:ind w:left="709"/>
        <w:rPr>
          <w:rFonts w:asciiTheme="minorHAnsi" w:hAnsiTheme="minorHAnsi" w:cs="Arial"/>
          <w:color w:val="222222"/>
          <w:sz w:val="18"/>
          <w:szCs w:val="18"/>
        </w:rPr>
      </w:pPr>
      <w:r w:rsidRPr="00A77D9C">
        <w:rPr>
          <w:rFonts w:asciiTheme="minorHAnsi" w:hAnsiTheme="minorHAnsi"/>
          <w:lang w:val="en"/>
        </w:rPr>
        <w:t xml:space="preserve"> </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lastRenderedPageBreak/>
        <w:t xml:space="preserve">Applications </w:t>
      </w:r>
      <w:r w:rsidR="00D5097F" w:rsidRPr="00A06B17">
        <w:rPr>
          <w:rFonts w:asciiTheme="minorHAnsi" w:hAnsiTheme="minorHAnsi"/>
          <w:b/>
          <w:sz w:val="22"/>
          <w:szCs w:val="22"/>
        </w:rPr>
        <w:t>Granted</w:t>
      </w:r>
    </w:p>
    <w:p w:rsidR="00103DB0" w:rsidRDefault="00AF5DB4" w:rsidP="00A65DE5">
      <w:pPr>
        <w:pStyle w:val="NoSpacing"/>
        <w:ind w:firstLine="709"/>
        <w:rPr>
          <w:rFonts w:asciiTheme="minorHAnsi" w:hAnsiTheme="minorHAnsi"/>
          <w:lang w:val="en"/>
        </w:rPr>
      </w:pPr>
      <w:r w:rsidRPr="00AF5DB4">
        <w:rPr>
          <w:rFonts w:asciiTheme="minorHAnsi" w:hAnsiTheme="minorHAnsi"/>
          <w:lang w:val="en"/>
        </w:rPr>
        <w:t>18/03413/FUL</w:t>
      </w:r>
      <w:r w:rsidRPr="00AF5DB4">
        <w:rPr>
          <w:rFonts w:asciiTheme="minorHAnsi" w:hAnsiTheme="minorHAnsi"/>
          <w:lang w:val="en"/>
        </w:rPr>
        <w:tab/>
        <w:t>The Witchery Birk Road NE15 0HF</w:t>
      </w:r>
      <w:r w:rsidRPr="00AF5DB4">
        <w:rPr>
          <w:rFonts w:asciiTheme="minorHAnsi" w:hAnsiTheme="minorHAnsi"/>
          <w:lang w:val="en"/>
        </w:rPr>
        <w:tab/>
        <w:t>Proposed double storey extension to rear</w:t>
      </w:r>
    </w:p>
    <w:p w:rsidR="002D7CD7" w:rsidRPr="002D7CD7" w:rsidRDefault="009852D6" w:rsidP="002D7CD7">
      <w:pPr>
        <w:pStyle w:val="ListParagraph"/>
        <w:numPr>
          <w:ilvl w:val="0"/>
          <w:numId w:val="1"/>
        </w:numPr>
        <w:rPr>
          <w:rFonts w:asciiTheme="minorHAnsi" w:hAnsiTheme="minorHAnsi" w:cs="Tahoma"/>
          <w:sz w:val="22"/>
          <w:szCs w:val="22"/>
        </w:rPr>
      </w:pPr>
      <w:r w:rsidRPr="009852D6">
        <w:rPr>
          <w:rFonts w:asciiTheme="minorHAnsi" w:hAnsiTheme="minorHAnsi" w:cs="Tahoma"/>
          <w:bCs/>
          <w:iCs/>
        </w:rPr>
        <w:t>18/03503/PRUTPO   Rear of 46 Trajan Walk   T1 oak pollard to 5m on both stems</w:t>
      </w:r>
      <w:r w:rsidR="002D7CD7" w:rsidRPr="002D7CD7">
        <w:rPr>
          <w:rFonts w:asciiTheme="minorHAnsi" w:hAnsiTheme="minorHAnsi" w:cs="Tahoma"/>
          <w:b/>
          <w:sz w:val="22"/>
          <w:szCs w:val="22"/>
        </w:rPr>
        <w:t xml:space="preserve"> </w:t>
      </w:r>
    </w:p>
    <w:p w:rsidR="002D7CD7" w:rsidRPr="002D7CD7" w:rsidRDefault="002D7CD7" w:rsidP="002D7CD7">
      <w:pPr>
        <w:pStyle w:val="ListParagraph"/>
        <w:rPr>
          <w:rFonts w:asciiTheme="minorHAnsi" w:hAnsiTheme="minorHAnsi" w:cs="Tahoma"/>
          <w:sz w:val="22"/>
          <w:szCs w:val="22"/>
        </w:rPr>
      </w:pPr>
    </w:p>
    <w:p w:rsidR="002D7CD7" w:rsidRPr="00AF5DB4" w:rsidRDefault="002D7CD7" w:rsidP="002D7CD7">
      <w:pPr>
        <w:pStyle w:val="ListParagraph"/>
        <w:numPr>
          <w:ilvl w:val="0"/>
          <w:numId w:val="1"/>
        </w:numPr>
        <w:rPr>
          <w:rFonts w:asciiTheme="minorHAnsi" w:hAnsiTheme="minorHAnsi" w:cs="Tahoma"/>
          <w:sz w:val="22"/>
          <w:szCs w:val="22"/>
        </w:rPr>
      </w:pPr>
      <w:r w:rsidRPr="00AF5DB4">
        <w:rPr>
          <w:rFonts w:asciiTheme="minorHAnsi" w:hAnsiTheme="minorHAnsi" w:cs="Tahoma"/>
          <w:b/>
          <w:sz w:val="22"/>
          <w:szCs w:val="22"/>
        </w:rPr>
        <w:t>AIRPORT LETTER</w:t>
      </w:r>
      <w:r>
        <w:rPr>
          <w:rFonts w:asciiTheme="minorHAnsi" w:hAnsiTheme="minorHAnsi" w:cs="Tahoma"/>
          <w:b/>
          <w:sz w:val="22"/>
          <w:szCs w:val="22"/>
        </w:rPr>
        <w:t>S</w:t>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r>
      <w:r w:rsidRPr="00AF5DB4">
        <w:rPr>
          <w:rFonts w:asciiTheme="minorHAnsi" w:hAnsiTheme="minorHAnsi" w:cs="Tahoma"/>
          <w:b/>
          <w:sz w:val="22"/>
          <w:szCs w:val="22"/>
        </w:rPr>
        <w:tab/>
        <w:t>LP</w:t>
      </w:r>
      <w:r>
        <w:rPr>
          <w:rFonts w:asciiTheme="minorHAnsi" w:hAnsiTheme="minorHAnsi" w:cs="Tahoma"/>
          <w:b/>
          <w:sz w:val="22"/>
          <w:szCs w:val="22"/>
        </w:rPr>
        <w:t>/AGM</w:t>
      </w:r>
    </w:p>
    <w:p w:rsidR="002D7CD7" w:rsidRPr="00A65DE5" w:rsidRDefault="002D7CD7" w:rsidP="002D7CD7">
      <w:pPr>
        <w:pStyle w:val="NoSpacing"/>
        <w:ind w:firstLine="720"/>
        <w:rPr>
          <w:rFonts w:asciiTheme="minorHAnsi" w:hAnsiTheme="minorHAnsi"/>
          <w:sz w:val="22"/>
          <w:szCs w:val="22"/>
        </w:rPr>
      </w:pPr>
      <w:r w:rsidRPr="00A65DE5">
        <w:rPr>
          <w:rFonts w:asciiTheme="minorHAnsi" w:hAnsiTheme="minorHAnsi"/>
          <w:sz w:val="22"/>
          <w:szCs w:val="22"/>
        </w:rPr>
        <w:t>1.  Use of the Data Protection Act.</w:t>
      </w:r>
    </w:p>
    <w:p w:rsidR="002D7CD7" w:rsidRPr="00A65DE5" w:rsidRDefault="002D7CD7" w:rsidP="002D7CD7">
      <w:pPr>
        <w:pStyle w:val="NoSpacing"/>
        <w:ind w:firstLine="720"/>
        <w:rPr>
          <w:rFonts w:asciiTheme="minorHAnsi" w:hAnsiTheme="minorHAnsi"/>
          <w:sz w:val="22"/>
          <w:szCs w:val="22"/>
        </w:rPr>
      </w:pPr>
      <w:r w:rsidRPr="00A65DE5">
        <w:rPr>
          <w:rFonts w:asciiTheme="minorHAnsi" w:hAnsiTheme="minorHAnsi"/>
          <w:sz w:val="22"/>
          <w:szCs w:val="22"/>
        </w:rPr>
        <w:t>2.  How the Parish Council is represented on the Airport Consultative Committee.</w:t>
      </w:r>
    </w:p>
    <w:p w:rsidR="002D7CD7" w:rsidRDefault="002D7CD7" w:rsidP="002D7CD7">
      <w:pPr>
        <w:pStyle w:val="NoSpacing"/>
        <w:ind w:firstLine="709"/>
        <w:rPr>
          <w:rFonts w:asciiTheme="minorHAnsi" w:hAnsiTheme="minorHAnsi"/>
          <w:sz w:val="22"/>
          <w:szCs w:val="22"/>
        </w:rPr>
      </w:pPr>
      <w:r w:rsidRPr="00A65DE5">
        <w:rPr>
          <w:rFonts w:asciiTheme="minorHAnsi" w:hAnsiTheme="minorHAnsi"/>
          <w:sz w:val="22"/>
          <w:szCs w:val="22"/>
        </w:rPr>
        <w:t xml:space="preserve">3.  </w:t>
      </w:r>
      <w:r>
        <w:rPr>
          <w:rFonts w:asciiTheme="minorHAnsi" w:hAnsiTheme="minorHAnsi"/>
          <w:sz w:val="22"/>
          <w:szCs w:val="22"/>
        </w:rPr>
        <w:t>Policy on flights over Heddon</w:t>
      </w:r>
      <w:r w:rsidRPr="00A65DE5">
        <w:rPr>
          <w:rFonts w:asciiTheme="minorHAnsi" w:hAnsiTheme="minorHAnsi"/>
          <w:sz w:val="22"/>
          <w:szCs w:val="22"/>
        </w:rPr>
        <w:t>.</w:t>
      </w:r>
    </w:p>
    <w:p w:rsidR="002D7CD7" w:rsidRPr="00A65DE5" w:rsidRDefault="002D7CD7" w:rsidP="002D7CD7">
      <w:pPr>
        <w:pStyle w:val="NoSpacing"/>
        <w:ind w:firstLine="709"/>
        <w:rPr>
          <w:rFonts w:asciiTheme="minorHAnsi" w:hAnsiTheme="minorHAnsi"/>
          <w:sz w:val="22"/>
          <w:szCs w:val="22"/>
        </w:rPr>
      </w:pPr>
      <w:r>
        <w:rPr>
          <w:rFonts w:asciiTheme="minorHAnsi" w:hAnsiTheme="minorHAnsi"/>
          <w:sz w:val="22"/>
          <w:szCs w:val="22"/>
        </w:rPr>
        <w:t>4.  FOI documentation</w:t>
      </w:r>
    </w:p>
    <w:p w:rsidR="00C83747" w:rsidRDefault="00C83747" w:rsidP="00C83747">
      <w:pPr>
        <w:pStyle w:val="ListParagraph"/>
        <w:tabs>
          <w:tab w:val="left" w:pos="7371"/>
          <w:tab w:val="right" w:pos="8647"/>
        </w:tabs>
        <w:rPr>
          <w:rFonts w:asciiTheme="minorHAnsi" w:hAnsiTheme="minorHAnsi" w:cs="Tahoma"/>
          <w:bCs/>
          <w:iCs/>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CC24CB" w:rsidRPr="00CC24CB" w:rsidRDefault="00CC24CB" w:rsidP="00CC24CB">
      <w:pPr>
        <w:pStyle w:val="ListParagraph"/>
        <w:rPr>
          <w:rFonts w:asciiTheme="minorHAnsi" w:hAnsiTheme="minorHAnsi" w:cs="Tahoma"/>
          <w:sz w:val="22"/>
          <w:szCs w:val="22"/>
        </w:rPr>
      </w:pPr>
      <w:r w:rsidRPr="00CC24CB">
        <w:rPr>
          <w:rFonts w:asciiTheme="minorHAnsi" w:hAnsiTheme="minorHAnsi" w:cs="Tahoma"/>
          <w:sz w:val="22"/>
          <w:szCs w:val="22"/>
        </w:rPr>
        <w:t>Memorial Park – resident’s suggestions</w:t>
      </w:r>
      <w:r w:rsidR="002D7CD7">
        <w:rPr>
          <w:rFonts w:asciiTheme="minorHAnsi" w:hAnsiTheme="minorHAnsi" w:cs="Tahoma"/>
          <w:sz w:val="22"/>
          <w:szCs w:val="22"/>
        </w:rPr>
        <w:t>, for discussion</w:t>
      </w:r>
      <w:bookmarkStart w:id="0" w:name="_GoBack"/>
      <w:bookmarkEnd w:id="0"/>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p>
    <w:p w:rsidR="00C5599F" w:rsidRDefault="00CC24CB" w:rsidP="00714F56">
      <w:pPr>
        <w:pStyle w:val="ListParagraph"/>
        <w:rPr>
          <w:rFonts w:asciiTheme="minorHAnsi" w:hAnsiTheme="minorHAnsi" w:cs="Tahoma"/>
          <w:sz w:val="22"/>
          <w:szCs w:val="22"/>
        </w:rPr>
      </w:pPr>
      <w:r>
        <w:rPr>
          <w:rFonts w:asciiTheme="minorHAnsi" w:hAnsiTheme="minorHAnsi" w:cs="Tahoma"/>
          <w:sz w:val="22"/>
          <w:szCs w:val="22"/>
        </w:rPr>
        <w:t>Holly tree pruning Memorial Park – For authorisation</w:t>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t>AGM</w:t>
      </w:r>
    </w:p>
    <w:p w:rsidR="00CC24CB" w:rsidRDefault="00BF296E" w:rsidP="00714F56">
      <w:pPr>
        <w:pStyle w:val="ListParagraph"/>
        <w:rPr>
          <w:rFonts w:asciiTheme="minorHAnsi" w:hAnsiTheme="minorHAnsi" w:cs="Tahoma"/>
          <w:sz w:val="22"/>
          <w:szCs w:val="22"/>
        </w:rPr>
      </w:pPr>
      <w:r>
        <w:rPr>
          <w:rFonts w:asciiTheme="minorHAnsi" w:hAnsiTheme="minorHAnsi" w:cs="Tahoma"/>
          <w:sz w:val="22"/>
          <w:szCs w:val="22"/>
        </w:rPr>
        <w:t>30 mph speed sign</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JS</w:t>
      </w:r>
    </w:p>
    <w:p w:rsidR="00BF296E" w:rsidRDefault="00BF296E" w:rsidP="00714F56">
      <w:pPr>
        <w:pStyle w:val="ListParagraph"/>
        <w:rPr>
          <w:rFonts w:asciiTheme="minorHAnsi" w:hAnsiTheme="minorHAnsi" w:cs="Tahoma"/>
          <w:sz w:val="22"/>
          <w:szCs w:val="22"/>
        </w:rPr>
      </w:pPr>
      <w:r>
        <w:rPr>
          <w:rFonts w:asciiTheme="minorHAnsi" w:hAnsiTheme="minorHAnsi" w:cs="Tahoma"/>
          <w:sz w:val="22"/>
          <w:szCs w:val="22"/>
        </w:rPr>
        <w:t>School safety speed limits and carpark lines Mithras/Taberna</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LP</w:t>
      </w:r>
    </w:p>
    <w:p w:rsidR="00BF296E" w:rsidRDefault="00BF296E" w:rsidP="00714F56">
      <w:pPr>
        <w:pStyle w:val="ListParagraph"/>
        <w:rPr>
          <w:rFonts w:asciiTheme="minorHAnsi" w:hAnsiTheme="minorHAnsi" w:cs="Tahoma"/>
          <w:sz w:val="22"/>
          <w:szCs w:val="22"/>
        </w:rPr>
      </w:pPr>
      <w:r>
        <w:rPr>
          <w:rFonts w:asciiTheme="minorHAnsi" w:hAnsiTheme="minorHAnsi" w:cs="Tahoma"/>
          <w:sz w:val="22"/>
          <w:szCs w:val="22"/>
        </w:rPr>
        <w:t>Proposed bus shelter Hexham Road - update</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AGM</w:t>
      </w:r>
    </w:p>
    <w:p w:rsidR="00BF296E" w:rsidRDefault="00BF296E" w:rsidP="00714F56">
      <w:pPr>
        <w:pStyle w:val="ListParagraph"/>
        <w:rPr>
          <w:rFonts w:asciiTheme="minorHAnsi" w:hAnsiTheme="minorHAnsi" w:cs="Tahoma"/>
          <w:sz w:val="22"/>
          <w:szCs w:val="22"/>
        </w:rPr>
      </w:pPr>
      <w:r>
        <w:rPr>
          <w:rFonts w:asciiTheme="minorHAnsi" w:hAnsiTheme="minorHAnsi" w:cs="Tahoma"/>
          <w:sz w:val="22"/>
          <w:szCs w:val="22"/>
        </w:rPr>
        <w:t>Parish calendar</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RA</w:t>
      </w:r>
    </w:p>
    <w:p w:rsidR="00BF296E" w:rsidRDefault="00BF296E" w:rsidP="00714F56">
      <w:pPr>
        <w:pStyle w:val="ListParagraph"/>
        <w:rPr>
          <w:rFonts w:asciiTheme="minorHAnsi" w:hAnsiTheme="minorHAnsi" w:cs="Tahoma"/>
          <w:sz w:val="22"/>
          <w:szCs w:val="22"/>
        </w:rPr>
      </w:pPr>
      <w:r>
        <w:rPr>
          <w:rFonts w:asciiTheme="minorHAnsi" w:hAnsiTheme="minorHAnsi" w:cs="Tahoma"/>
          <w:sz w:val="22"/>
          <w:szCs w:val="22"/>
        </w:rPr>
        <w:t>Parish Diary</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AGM</w:t>
      </w:r>
    </w:p>
    <w:p w:rsidR="00BF296E" w:rsidRDefault="00BF296E" w:rsidP="00714F56">
      <w:pPr>
        <w:pStyle w:val="ListParagraph"/>
        <w:rPr>
          <w:rFonts w:asciiTheme="minorHAnsi" w:hAnsiTheme="minorHAnsi" w:cs="Tahoma"/>
          <w:sz w:val="22"/>
          <w:szCs w:val="22"/>
        </w:rPr>
      </w:pPr>
    </w:p>
    <w:p w:rsidR="00A65DE5" w:rsidRDefault="00C5599F" w:rsidP="00C93A2F">
      <w:pPr>
        <w:pStyle w:val="ListParagraph"/>
        <w:numPr>
          <w:ilvl w:val="0"/>
          <w:numId w:val="1"/>
        </w:numPr>
        <w:rPr>
          <w:rFonts w:asciiTheme="minorHAnsi" w:hAnsiTheme="minorHAnsi" w:cs="Tahoma"/>
          <w:b/>
          <w:sz w:val="22"/>
          <w:szCs w:val="22"/>
        </w:rPr>
      </w:pPr>
      <w:r>
        <w:rPr>
          <w:rFonts w:asciiTheme="minorHAnsi" w:hAnsiTheme="minorHAnsi" w:cs="Tahoma"/>
          <w:b/>
          <w:sz w:val="22"/>
          <w:szCs w:val="22"/>
        </w:rPr>
        <w:t>HEDDON BRANCHES</w:t>
      </w:r>
      <w:r w:rsidR="00C83747">
        <w:rPr>
          <w:rFonts w:asciiTheme="minorHAnsi" w:hAnsiTheme="minorHAnsi" w:cs="Tahoma"/>
          <w:b/>
          <w:sz w:val="22"/>
          <w:szCs w:val="22"/>
        </w:rPr>
        <w:tab/>
      </w:r>
    </w:p>
    <w:p w:rsidR="00C93A2F" w:rsidRDefault="00A65DE5" w:rsidP="00A65DE5">
      <w:pPr>
        <w:pStyle w:val="ListParagraph"/>
        <w:rPr>
          <w:rFonts w:asciiTheme="minorHAnsi" w:hAnsiTheme="minorHAnsi" w:cs="Tahoma"/>
          <w:b/>
          <w:sz w:val="22"/>
          <w:szCs w:val="22"/>
        </w:rPr>
      </w:pPr>
      <w:r w:rsidRPr="00A65DE5">
        <w:rPr>
          <w:rFonts w:asciiTheme="minorHAnsi" w:hAnsiTheme="minorHAnsi" w:cs="Tahoma"/>
          <w:sz w:val="22"/>
          <w:szCs w:val="22"/>
        </w:rPr>
        <w:t>Phase 2 permission</w:t>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C83747">
        <w:rPr>
          <w:rFonts w:asciiTheme="minorHAnsi" w:hAnsiTheme="minorHAnsi" w:cs="Tahoma"/>
          <w:b/>
          <w:sz w:val="22"/>
          <w:szCs w:val="22"/>
        </w:rPr>
        <w:tab/>
      </w:r>
      <w:r w:rsidR="005A54AD">
        <w:rPr>
          <w:rFonts w:asciiTheme="minorHAnsi" w:hAnsiTheme="minorHAnsi" w:cs="Tahoma"/>
          <w:b/>
          <w:sz w:val="22"/>
          <w:szCs w:val="22"/>
        </w:rPr>
        <w:tab/>
      </w:r>
      <w:r w:rsidR="00C83747">
        <w:rPr>
          <w:rFonts w:asciiTheme="minorHAnsi" w:hAnsiTheme="minorHAnsi" w:cs="Tahoma"/>
          <w:b/>
          <w:sz w:val="22"/>
          <w:szCs w:val="22"/>
        </w:rPr>
        <w:t>LP</w:t>
      </w:r>
      <w:r w:rsidR="00BF296E">
        <w:rPr>
          <w:rFonts w:asciiTheme="minorHAnsi" w:hAnsiTheme="minorHAnsi" w:cs="Tahoma"/>
          <w:b/>
          <w:sz w:val="22"/>
          <w:szCs w:val="22"/>
        </w:rPr>
        <w:t>/JS</w:t>
      </w:r>
    </w:p>
    <w:p w:rsidR="00A65DE5" w:rsidRPr="00A65DE5" w:rsidRDefault="00A65DE5" w:rsidP="00A65DE5">
      <w:pPr>
        <w:pStyle w:val="NoSpacing"/>
        <w:ind w:firstLine="720"/>
        <w:rPr>
          <w:rFonts w:asciiTheme="minorHAnsi" w:hAnsiTheme="minorHAnsi"/>
          <w:sz w:val="22"/>
          <w:szCs w:val="22"/>
        </w:rPr>
      </w:pPr>
      <w:r w:rsidRPr="00A65DE5">
        <w:rPr>
          <w:rFonts w:asciiTheme="minorHAnsi" w:hAnsiTheme="minorHAnsi"/>
          <w:sz w:val="22"/>
          <w:szCs w:val="22"/>
        </w:rPr>
        <w:t>Provision of hard standing to allow access to the carving</w:t>
      </w:r>
    </w:p>
    <w:p w:rsidR="00A65DE5" w:rsidRPr="00A65DE5" w:rsidRDefault="00A65DE5" w:rsidP="00A65DE5">
      <w:pPr>
        <w:pStyle w:val="NoSpacing"/>
        <w:ind w:firstLine="720"/>
        <w:rPr>
          <w:rFonts w:asciiTheme="minorHAnsi" w:hAnsiTheme="minorHAnsi"/>
          <w:sz w:val="22"/>
          <w:szCs w:val="22"/>
        </w:rPr>
      </w:pPr>
      <w:r w:rsidRPr="00A65DE5">
        <w:rPr>
          <w:rFonts w:asciiTheme="minorHAnsi" w:hAnsiTheme="minorHAnsi"/>
          <w:sz w:val="22"/>
          <w:szCs w:val="22"/>
        </w:rPr>
        <w:t>Soft landscaping around the base to provide a psychological</w:t>
      </w:r>
    </w:p>
    <w:p w:rsidR="00A65DE5" w:rsidRPr="00A65DE5" w:rsidRDefault="00A65DE5" w:rsidP="00A65DE5">
      <w:pPr>
        <w:pStyle w:val="NoSpacing"/>
        <w:ind w:firstLine="720"/>
        <w:rPr>
          <w:rFonts w:asciiTheme="minorHAnsi" w:hAnsiTheme="minorHAnsi"/>
          <w:sz w:val="22"/>
          <w:szCs w:val="22"/>
        </w:rPr>
      </w:pPr>
      <w:r w:rsidRPr="00A65DE5">
        <w:rPr>
          <w:rFonts w:asciiTheme="minorHAnsi" w:hAnsiTheme="minorHAnsi"/>
          <w:sz w:val="22"/>
          <w:szCs w:val="22"/>
        </w:rPr>
        <w:t>barrier while allowing full visibility</w:t>
      </w:r>
    </w:p>
    <w:p w:rsidR="00A65DE5" w:rsidRPr="00A65DE5" w:rsidRDefault="00A65DE5" w:rsidP="00A65DE5">
      <w:pPr>
        <w:pStyle w:val="NoSpacing"/>
        <w:ind w:firstLine="720"/>
        <w:rPr>
          <w:rFonts w:asciiTheme="minorHAnsi" w:hAnsiTheme="minorHAnsi"/>
          <w:sz w:val="22"/>
          <w:szCs w:val="22"/>
        </w:rPr>
      </w:pPr>
      <w:r w:rsidRPr="00A65DE5">
        <w:rPr>
          <w:rFonts w:asciiTheme="minorHAnsi" w:hAnsiTheme="minorHAnsi"/>
          <w:sz w:val="22"/>
          <w:szCs w:val="22"/>
        </w:rPr>
        <w:t>Provision of story boards and signage</w:t>
      </w:r>
    </w:p>
    <w:p w:rsidR="00A65DE5" w:rsidRPr="00A65DE5" w:rsidRDefault="00A65DE5" w:rsidP="00A65DE5">
      <w:pPr>
        <w:pStyle w:val="NoSpacing"/>
        <w:ind w:firstLine="720"/>
        <w:rPr>
          <w:rFonts w:asciiTheme="minorHAnsi" w:hAnsiTheme="minorHAnsi"/>
          <w:sz w:val="22"/>
          <w:szCs w:val="22"/>
        </w:rPr>
      </w:pPr>
      <w:r w:rsidRPr="00A65DE5">
        <w:rPr>
          <w:rFonts w:asciiTheme="minorHAnsi" w:hAnsiTheme="minorHAnsi"/>
          <w:sz w:val="22"/>
          <w:szCs w:val="22"/>
        </w:rPr>
        <w:t>Direct access from the pathway from Heddon Banks</w:t>
      </w:r>
    </w:p>
    <w:p w:rsidR="00C5599F" w:rsidRDefault="00C5599F" w:rsidP="00C93A2F">
      <w:pPr>
        <w:pStyle w:val="ListParagraph"/>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0F3F4F" w:rsidRDefault="00C5599F" w:rsidP="00AD79AE">
      <w:pPr>
        <w:pStyle w:val="NoSpacing"/>
        <w:ind w:left="709"/>
        <w:rPr>
          <w:rFonts w:asciiTheme="minorHAnsi" w:hAnsiTheme="minorHAnsi"/>
          <w:sz w:val="22"/>
          <w:szCs w:val="22"/>
        </w:rPr>
      </w:pPr>
      <w:r>
        <w:rPr>
          <w:rFonts w:asciiTheme="minorHAnsi" w:hAnsiTheme="minorHAnsi"/>
          <w:sz w:val="22"/>
          <w:szCs w:val="22"/>
        </w:rPr>
        <w:t xml:space="preserve">Email: </w:t>
      </w:r>
      <w:r w:rsidR="00CC24CB">
        <w:rPr>
          <w:rFonts w:asciiTheme="minorHAnsi" w:hAnsiTheme="minorHAnsi"/>
          <w:sz w:val="22"/>
          <w:szCs w:val="22"/>
        </w:rPr>
        <w:t>Resident</w:t>
      </w:r>
      <w:r w:rsidR="00AD79AE">
        <w:rPr>
          <w:rFonts w:asciiTheme="minorHAnsi" w:hAnsiTheme="minorHAnsi"/>
          <w:sz w:val="22"/>
          <w:szCs w:val="22"/>
        </w:rPr>
        <w:t xml:space="preserve"> – </w:t>
      </w:r>
      <w:r w:rsidR="00CC24CB">
        <w:rPr>
          <w:rFonts w:asciiTheme="minorHAnsi" w:hAnsiTheme="minorHAnsi"/>
          <w:sz w:val="22"/>
          <w:szCs w:val="22"/>
        </w:rPr>
        <w:t>problems with potholes and gutters on Station Road</w:t>
      </w:r>
      <w:r w:rsidR="00AD79AE">
        <w:rPr>
          <w:rFonts w:asciiTheme="minorHAnsi" w:hAnsiTheme="minorHAnsi"/>
          <w:sz w:val="22"/>
          <w:szCs w:val="22"/>
        </w:rPr>
        <w:t>.</w:t>
      </w:r>
    </w:p>
    <w:p w:rsidR="00B2203B" w:rsidRDefault="00C46F52" w:rsidP="001A2294">
      <w:pPr>
        <w:pStyle w:val="NoSpacing"/>
        <w:ind w:firstLine="709"/>
        <w:rPr>
          <w:rFonts w:asciiTheme="minorHAnsi" w:hAnsiTheme="minorHAnsi"/>
          <w:sz w:val="22"/>
          <w:szCs w:val="22"/>
        </w:rPr>
      </w:pPr>
      <w:r>
        <w:rPr>
          <w:rFonts w:asciiTheme="minorHAnsi" w:hAnsiTheme="minorHAnsi"/>
          <w:sz w:val="22"/>
          <w:szCs w:val="22"/>
        </w:rPr>
        <w:t>Email: NCC – Wylam Bridge closed 12/01</w:t>
      </w:r>
    </w:p>
    <w:p w:rsidR="000954DE" w:rsidRDefault="000954DE" w:rsidP="001A2294">
      <w:pPr>
        <w:pStyle w:val="NoSpacing"/>
        <w:ind w:firstLine="709"/>
        <w:rPr>
          <w:rFonts w:asciiTheme="minorHAnsi" w:hAnsiTheme="minorHAnsi"/>
          <w:sz w:val="22"/>
          <w:szCs w:val="22"/>
        </w:rPr>
      </w:pPr>
      <w:r>
        <w:rPr>
          <w:rFonts w:asciiTheme="minorHAnsi" w:hAnsiTheme="minorHAnsi"/>
          <w:sz w:val="22"/>
          <w:szCs w:val="22"/>
        </w:rPr>
        <w:t>Post: Tynedale Hospice Donation</w:t>
      </w:r>
    </w:p>
    <w:p w:rsidR="00B2203B" w:rsidRDefault="00B2203B" w:rsidP="001A2294">
      <w:pPr>
        <w:pStyle w:val="NoSpacing"/>
        <w:ind w:firstLine="709"/>
        <w:rPr>
          <w:rFonts w:asciiTheme="minorHAnsi" w:hAnsiTheme="minorHAnsi"/>
          <w:sz w:val="22"/>
          <w:szCs w:val="22"/>
        </w:rPr>
      </w:pPr>
    </w:p>
    <w:p w:rsidR="00BF296E" w:rsidRPr="00BF296E" w:rsidRDefault="00BF296E" w:rsidP="00BF296E">
      <w:pPr>
        <w:pStyle w:val="ListParagraph"/>
        <w:numPr>
          <w:ilvl w:val="0"/>
          <w:numId w:val="1"/>
        </w:numPr>
        <w:tabs>
          <w:tab w:val="right" w:pos="8647"/>
        </w:tabs>
        <w:spacing w:before="80"/>
        <w:rPr>
          <w:rFonts w:asciiTheme="minorHAnsi" w:hAnsiTheme="minorHAnsi"/>
          <w:b/>
          <w:bCs/>
          <w:iCs/>
          <w:sz w:val="22"/>
          <w:szCs w:val="22"/>
        </w:rPr>
      </w:pPr>
      <w:r w:rsidRPr="00BF296E">
        <w:rPr>
          <w:rFonts w:asciiTheme="minorHAnsi" w:hAnsiTheme="minorHAnsi"/>
          <w:b/>
          <w:bCs/>
          <w:iCs/>
          <w:sz w:val="22"/>
          <w:szCs w:val="22"/>
        </w:rPr>
        <w:t xml:space="preserve">EXCLUSION OF PRESS AND PUBLIC - COUNCIL MEMBERS ARE INVITED TO CONSIDER PASSING THE FOLLOWING RESOLUTION:  </w:t>
      </w:r>
    </w:p>
    <w:p w:rsidR="00BF296E" w:rsidRPr="00BF296E" w:rsidRDefault="00BF296E" w:rsidP="00BF296E">
      <w:pPr>
        <w:tabs>
          <w:tab w:val="right" w:pos="8647"/>
        </w:tabs>
        <w:spacing w:before="80"/>
        <w:ind w:left="709"/>
        <w:rPr>
          <w:rFonts w:asciiTheme="minorHAnsi" w:hAnsiTheme="minorHAnsi"/>
          <w:b/>
          <w:bCs/>
          <w:i/>
          <w:iCs/>
          <w:sz w:val="22"/>
          <w:szCs w:val="22"/>
        </w:rPr>
      </w:pPr>
      <w:r w:rsidRPr="00BF296E">
        <w:rPr>
          <w:rFonts w:asciiTheme="minorHAnsi" w:hAnsiTheme="minorHAnsi"/>
          <w:b/>
          <w:bCs/>
          <w:i/>
          <w:iCs/>
          <w:sz w:val="22"/>
          <w:szCs w:val="22"/>
        </w:rPr>
        <w:t>‘That under Section 100A (4) of the Local Government act 1972, the press and public be excluded from the meeting during the disclosure of the following items on the agenda as they involve the likely disclosure of exempt information as defined in Part 1 of schedule 12A in the 1972 Act as indicated below.’</w:t>
      </w:r>
    </w:p>
    <w:p w:rsidR="00BF296E" w:rsidRPr="00BF296E" w:rsidRDefault="00BF296E" w:rsidP="00BF296E">
      <w:pPr>
        <w:tabs>
          <w:tab w:val="right" w:pos="8647"/>
        </w:tabs>
        <w:spacing w:before="80"/>
        <w:ind w:left="709"/>
        <w:rPr>
          <w:rFonts w:asciiTheme="minorHAnsi" w:hAnsiTheme="minorHAnsi"/>
          <w:bCs/>
          <w:iCs/>
          <w:sz w:val="22"/>
          <w:szCs w:val="22"/>
        </w:rPr>
      </w:pPr>
      <w:r w:rsidRPr="00BF296E">
        <w:rPr>
          <w:rFonts w:asciiTheme="minorHAnsi" w:hAnsiTheme="minorHAnsi"/>
          <w:bCs/>
          <w:iCs/>
          <w:sz w:val="22"/>
          <w:szCs w:val="22"/>
        </w:rPr>
        <w:t>Issues concerning: Councillors Duties</w:t>
      </w:r>
      <w:r>
        <w:rPr>
          <w:rFonts w:asciiTheme="minorHAnsi" w:hAnsiTheme="minorHAnsi"/>
          <w:bCs/>
          <w:iCs/>
          <w:sz w:val="22"/>
          <w:szCs w:val="22"/>
        </w:rPr>
        <w:t>/personnel</w:t>
      </w:r>
    </w:p>
    <w:p w:rsidR="002D7CD7" w:rsidRDefault="002D7CD7" w:rsidP="00103DB0">
      <w:pPr>
        <w:ind w:firstLine="720"/>
      </w:pPr>
    </w:p>
    <w:p w:rsidR="00103DB0" w:rsidRPr="00103DB0" w:rsidRDefault="002D7CD7" w:rsidP="00103DB0">
      <w:pPr>
        <w:ind w:firstLine="720"/>
      </w:pPr>
      <w:r w:rsidRPr="002D7CD7">
        <w:lastRenderedPageBreak/>
        <w:drawing>
          <wp:inline distT="0" distB="0" distL="0" distR="0">
            <wp:extent cx="5759450" cy="3182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182058"/>
                    </a:xfrm>
                    <a:prstGeom prst="rect">
                      <a:avLst/>
                    </a:prstGeom>
                    <a:noFill/>
                    <a:ln>
                      <a:noFill/>
                    </a:ln>
                  </pic:spPr>
                </pic:pic>
              </a:graphicData>
            </a:graphic>
          </wp:inline>
        </w:drawing>
      </w:r>
      <w:r w:rsidR="00103DB0">
        <w:tab/>
      </w:r>
      <w:r w:rsidR="00103DB0">
        <w:tab/>
      </w:r>
      <w:r w:rsidR="00103DB0">
        <w:tab/>
      </w:r>
    </w:p>
    <w:sectPr w:rsidR="00103DB0" w:rsidRPr="00103DB0"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47" w:rsidRDefault="00A37747" w:rsidP="00057F4A">
      <w:r>
        <w:separator/>
      </w:r>
    </w:p>
  </w:endnote>
  <w:endnote w:type="continuationSeparator" w:id="0">
    <w:p w:rsidR="00A37747" w:rsidRDefault="00A37747"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47" w:rsidRDefault="00A37747" w:rsidP="00057F4A">
      <w:r>
        <w:separator/>
      </w:r>
    </w:p>
  </w:footnote>
  <w:footnote w:type="continuationSeparator" w:id="0">
    <w:p w:rsidR="00A37747" w:rsidRDefault="00A37747"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881A03"/>
    <w:multiLevelType w:val="hybridMultilevel"/>
    <w:tmpl w:val="41F26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8"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4"/>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8"/>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6"/>
  </w:num>
  <w:num w:numId="32">
    <w:abstractNumId w:val="30"/>
  </w:num>
  <w:num w:numId="33">
    <w:abstractNumId w:val="11"/>
  </w:num>
  <w:num w:numId="34">
    <w:abstractNumId w:val="37"/>
  </w:num>
  <w:num w:numId="35">
    <w:abstractNumId w:val="35"/>
  </w:num>
  <w:num w:numId="36">
    <w:abstractNumId w:val="1"/>
  </w:num>
  <w:num w:numId="37">
    <w:abstractNumId w:val="0"/>
  </w:num>
  <w:num w:numId="38">
    <w:abstractNumId w:val="31"/>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4DE"/>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04E"/>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3EEB"/>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D7CD7"/>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7C4"/>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13F3"/>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4AD"/>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494"/>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CCE"/>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60"/>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619"/>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7A2"/>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0D"/>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2D6"/>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747"/>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DE5"/>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D79AE"/>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B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6E"/>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6F52"/>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4CB"/>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1CA4"/>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AC3"/>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8E3"/>
    <w:rsid w:val="00DC2A50"/>
    <w:rsid w:val="00DC3D17"/>
    <w:rsid w:val="00DC46AD"/>
    <w:rsid w:val="00DC5249"/>
    <w:rsid w:val="00DC5A04"/>
    <w:rsid w:val="00DC5C78"/>
    <w:rsid w:val="00DC6203"/>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8CE"/>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687"/>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670F0"/>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89C0-2E1F-4D5A-92B2-E28A4B7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3370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15</cp:revision>
  <cp:lastPrinted>2018-11-08T10:52:00Z</cp:lastPrinted>
  <dcterms:created xsi:type="dcterms:W3CDTF">2018-11-29T12:31:00Z</dcterms:created>
  <dcterms:modified xsi:type="dcterms:W3CDTF">2018-12-06T12:03:00Z</dcterms:modified>
</cp:coreProperties>
</file>